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616CF" w14:textId="641DE238" w:rsidR="00CB60B3" w:rsidRPr="00851285" w:rsidRDefault="00851285" w:rsidP="00851285">
      <w:pPr>
        <w:pStyle w:val="NoSpacing"/>
        <w:jc w:val="center"/>
        <w:rPr>
          <w:b/>
          <w:sz w:val="28"/>
          <w:szCs w:val="28"/>
        </w:rPr>
      </w:pPr>
      <w:r w:rsidRPr="00851285">
        <w:rPr>
          <w:b/>
          <w:sz w:val="28"/>
          <w:szCs w:val="28"/>
        </w:rPr>
        <w:t>The Evergreen Blueberry Production System in South and Central Florida</w:t>
      </w:r>
    </w:p>
    <w:p w14:paraId="66BC4A1E" w14:textId="607456D5" w:rsidR="00851285" w:rsidRDefault="00851285" w:rsidP="00851285">
      <w:pPr>
        <w:pStyle w:val="NoSpacing"/>
      </w:pPr>
    </w:p>
    <w:p w14:paraId="6A3425D5" w14:textId="5F7C8C32" w:rsidR="00851285" w:rsidRDefault="00851285" w:rsidP="00230D3B">
      <w:r>
        <w:t>The two production systems used by Florida blueberry</w:t>
      </w:r>
      <w:r w:rsidR="0001207E">
        <w:t xml:space="preserve"> </w:t>
      </w:r>
      <w:r>
        <w:t>growers are the deciduous (or dormant) system and the evergreen system. Under the deciduous system, plants are allowed to go dormant in late fall</w:t>
      </w:r>
      <w:r w:rsidR="00230D3B">
        <w:t xml:space="preserve"> and defoliate</w:t>
      </w:r>
      <w:r>
        <w:t xml:space="preserve">. Many growers using this system apply hydrogen cyanamide in </w:t>
      </w:r>
      <w:r w:rsidR="009E1111">
        <w:t>early winter</w:t>
      </w:r>
      <w:r>
        <w:t xml:space="preserve"> to help promote </w:t>
      </w:r>
      <w:r w:rsidR="00230D3B" w:rsidRPr="00BF11FF">
        <w:t>vegetative budbreak to support</w:t>
      </w:r>
      <w:r w:rsidR="00230D3B">
        <w:t xml:space="preserve"> </w:t>
      </w:r>
      <w:r w:rsidR="00230D3B" w:rsidRPr="00BF11FF">
        <w:t>earlier flowering and fruit set</w:t>
      </w:r>
      <w:r w:rsidR="00230D3B">
        <w:t xml:space="preserve">, </w:t>
      </w:r>
      <w:r w:rsidR="00230D3B" w:rsidRPr="00BF11FF">
        <w:t>and to concentrate fruit</w:t>
      </w:r>
      <w:r w:rsidR="00230D3B">
        <w:t xml:space="preserve"> </w:t>
      </w:r>
      <w:r w:rsidR="00230D3B" w:rsidRPr="00BF11FF">
        <w:t>ripening</w:t>
      </w:r>
      <w:r w:rsidR="00230D3B">
        <w:t xml:space="preserve">. </w:t>
      </w:r>
      <w:r>
        <w:t xml:space="preserve">With the evergreen system, the plants never go dormant, and one of the major production goals is to keep the </w:t>
      </w:r>
      <w:r w:rsidR="006C24A9">
        <w:t xml:space="preserve">prior year’s </w:t>
      </w:r>
      <w:r>
        <w:t xml:space="preserve">foliage healthy and intact though harvest, to support early fruit maturity. </w:t>
      </w:r>
      <w:r w:rsidR="00241D5B">
        <w:t>G</w:t>
      </w:r>
      <w:r>
        <w:t xml:space="preserve">rowers in north-central Florida </w:t>
      </w:r>
      <w:r w:rsidR="00E3752B">
        <w:t xml:space="preserve">primarily </w:t>
      </w:r>
      <w:r>
        <w:t xml:space="preserve">use the deciduous production system (unless growing in protected structures), growers in south-central Florida use the evergreen production system, </w:t>
      </w:r>
      <w:r w:rsidR="009E1111">
        <w:t>and</w:t>
      </w:r>
      <w:r>
        <w:t xml:space="preserve"> growers in central Florida typically use both the evergreen and the deciduous systems. </w:t>
      </w:r>
      <w:r w:rsidR="0001207E">
        <w:t>This blog post will focus on the evergreen production system.</w:t>
      </w:r>
    </w:p>
    <w:p w14:paraId="0894B497" w14:textId="4BE0C7D7" w:rsidR="009E1111" w:rsidRDefault="009E1111" w:rsidP="00851285">
      <w:pPr>
        <w:pStyle w:val="NoSpacing"/>
      </w:pPr>
    </w:p>
    <w:p w14:paraId="61CC6C3A" w14:textId="3C7C5C78" w:rsidR="00797292" w:rsidRDefault="0001207E" w:rsidP="0001207E">
      <w:r w:rsidRPr="00BF11FF">
        <w:t xml:space="preserve">The </w:t>
      </w:r>
      <w:r>
        <w:t>primary advantage</w:t>
      </w:r>
      <w:r w:rsidRPr="00BF11FF">
        <w:t xml:space="preserve"> of the evergreen system</w:t>
      </w:r>
      <w:r>
        <w:t xml:space="preserve"> </w:t>
      </w:r>
      <w:r w:rsidRPr="00BF11FF">
        <w:t>is early fruit ripening and harvest</w:t>
      </w:r>
      <w:r>
        <w:t xml:space="preserve">, so growers can </w:t>
      </w:r>
      <w:r w:rsidRPr="00BF11FF">
        <w:t xml:space="preserve">produce fruit </w:t>
      </w:r>
      <w:r>
        <w:t xml:space="preserve">early in the Florida </w:t>
      </w:r>
      <w:r w:rsidRPr="00BF11FF">
        <w:t>market window</w:t>
      </w:r>
      <w:r>
        <w:t xml:space="preserve"> </w:t>
      </w:r>
      <w:r w:rsidRPr="00BF11FF">
        <w:t>(</w:t>
      </w:r>
      <w:r w:rsidR="00431AB6">
        <w:t xml:space="preserve">which </w:t>
      </w:r>
      <w:r w:rsidR="00F4604A">
        <w:t>typically</w:t>
      </w:r>
      <w:r w:rsidRPr="00BF11FF">
        <w:t xml:space="preserve"> </w:t>
      </w:r>
      <w:r w:rsidR="00431AB6">
        <w:t xml:space="preserve">spans </w:t>
      </w:r>
      <w:r w:rsidR="002C4529">
        <w:t xml:space="preserve">early </w:t>
      </w:r>
      <w:r w:rsidRPr="00BF11FF">
        <w:t xml:space="preserve">March through </w:t>
      </w:r>
      <w:r w:rsidR="002C4529">
        <w:t>mid-</w:t>
      </w:r>
      <w:r w:rsidRPr="00BF11FF">
        <w:t xml:space="preserve">May) </w:t>
      </w:r>
      <w:r>
        <w:t>when</w:t>
      </w:r>
      <w:r w:rsidRPr="00BF11FF">
        <w:t xml:space="preserve"> blueberry</w:t>
      </w:r>
      <w:r>
        <w:t xml:space="preserve"> </w:t>
      </w:r>
      <w:r w:rsidRPr="00BF11FF">
        <w:t>prices</w:t>
      </w:r>
      <w:r>
        <w:t xml:space="preserve"> are at their peak</w:t>
      </w:r>
      <w:r w:rsidRPr="00BF11FF">
        <w:t xml:space="preserve">. </w:t>
      </w:r>
      <w:r w:rsidR="00797292">
        <w:t xml:space="preserve">It is important to plant </w:t>
      </w:r>
      <w:r w:rsidR="00F4604A">
        <w:t xml:space="preserve">southern highbush blueberry </w:t>
      </w:r>
      <w:r w:rsidR="00E61947">
        <w:t xml:space="preserve">(SHB) </w:t>
      </w:r>
      <w:r w:rsidR="00797292">
        <w:t xml:space="preserve">cultivars that are adapted to the evergreen system, that grow well in areas with mild winters and minimal chilling temperatures and </w:t>
      </w:r>
      <w:r w:rsidR="00D72238">
        <w:t>have</w:t>
      </w:r>
      <w:r w:rsidR="00797292">
        <w:t xml:space="preserve"> foliage that tends to remain intact throughout the fall and winter</w:t>
      </w:r>
      <w:r>
        <w:t xml:space="preserve">. </w:t>
      </w:r>
      <w:r w:rsidR="00F4604A">
        <w:t>See Southern Highbush Blueberry Cultivars from the University of Florida (</w:t>
      </w:r>
      <w:hyperlink r:id="rId4" w:history="1">
        <w:r w:rsidR="00F4604A" w:rsidRPr="00787951">
          <w:rPr>
            <w:rStyle w:val="Hyperlink"/>
          </w:rPr>
          <w:t>https://edis.ifas.ufl.edu/publication/HS1245</w:t>
        </w:r>
      </w:hyperlink>
      <w:r w:rsidR="00F4604A">
        <w:t xml:space="preserve">) and </w:t>
      </w:r>
      <w:hyperlink r:id="rId5" w:history="1">
        <w:r w:rsidR="00F4604A" w:rsidRPr="00787951">
          <w:rPr>
            <w:rStyle w:val="Hyperlink"/>
          </w:rPr>
          <w:t>https://www.blueberrybreeding.com/varieties</w:t>
        </w:r>
      </w:hyperlink>
      <w:r w:rsidR="00F4604A">
        <w:t xml:space="preserve"> for more information. </w:t>
      </w:r>
    </w:p>
    <w:p w14:paraId="6D70EDAD" w14:textId="77777777" w:rsidR="00797292" w:rsidRDefault="00797292" w:rsidP="0001207E"/>
    <w:p w14:paraId="095F6BC9" w14:textId="1ADE5658" w:rsidR="009E1111" w:rsidRDefault="00725C2B" w:rsidP="00851285">
      <w:pPr>
        <w:pStyle w:val="NoSpacing"/>
      </w:pPr>
      <w:r>
        <w:t>In addition to planting cultivars that are well adapted to the evergreen system, certain production practices are important for success, including disease and insect control</w:t>
      </w:r>
      <w:r w:rsidR="009954C0">
        <w:t>,</w:t>
      </w:r>
      <w:r>
        <w:t xml:space="preserve"> and adjusted fertilization and irrigation procedures.</w:t>
      </w:r>
    </w:p>
    <w:p w14:paraId="4C1144FF" w14:textId="4D90BC75" w:rsidR="00725C2B" w:rsidRDefault="00725C2B" w:rsidP="00851285">
      <w:pPr>
        <w:pStyle w:val="NoSpacing"/>
      </w:pPr>
    </w:p>
    <w:p w14:paraId="449ABBD4" w14:textId="0632C183" w:rsidR="00725C2B" w:rsidRDefault="00725C2B" w:rsidP="00340D55">
      <w:r>
        <w:t xml:space="preserve">One of the most significant diseases impacting evergreen production is leaf rust. It tends to become more significant during fall and winter, and if uncontrolled can lead to defoliation. This can result in delayed or reduced floral bud initiation, delayed fruit maturity, and reduced fruit size. </w:t>
      </w:r>
      <w:r w:rsidR="00F61FFC">
        <w:t>Uncontrolled l</w:t>
      </w:r>
      <w:r w:rsidR="001A2CC6">
        <w:t>eaf rus</w:t>
      </w:r>
      <w:r w:rsidR="00F61FFC">
        <w:t>t</w:t>
      </w:r>
      <w:r w:rsidR="001A2CC6">
        <w:t xml:space="preserve"> can also carry over from the previous year’s foliage </w:t>
      </w:r>
      <w:r w:rsidR="00F61FFC">
        <w:t xml:space="preserve">that persist in an evergreen system </w:t>
      </w:r>
      <w:r w:rsidR="001A2CC6">
        <w:t xml:space="preserve">and infect developing leaves and fruit the following spring. </w:t>
      </w:r>
      <w:r w:rsidR="00DF6C07">
        <w:t xml:space="preserve">Other </w:t>
      </w:r>
      <w:r w:rsidR="00D0285E">
        <w:t xml:space="preserve">fungal </w:t>
      </w:r>
      <w:r w:rsidR="00DF6C07">
        <w:t xml:space="preserve">leaf diseases include </w:t>
      </w:r>
      <w:r w:rsidR="00DF6C07" w:rsidRPr="00DF6C07">
        <w:t>anthracnose, Phyllosticta,</w:t>
      </w:r>
      <w:r w:rsidR="00DF6C07">
        <w:t xml:space="preserve"> </w:t>
      </w:r>
      <w:r w:rsidR="00DF6C07" w:rsidRPr="00DF6C07">
        <w:t>Septoria, and target spot</w:t>
      </w:r>
      <w:r w:rsidR="00DF6C07">
        <w:t>.</w:t>
      </w:r>
      <w:r w:rsidR="00DF6C07" w:rsidRPr="00DF6C07">
        <w:t xml:space="preserve"> </w:t>
      </w:r>
      <w:r w:rsidR="00355681">
        <w:t>Regular monitoring and preventative fungicide sprays</w:t>
      </w:r>
      <w:r w:rsidR="009954C0">
        <w:t>,</w:t>
      </w:r>
      <w:r w:rsidR="00355681">
        <w:t xml:space="preserve"> </w:t>
      </w:r>
      <w:r w:rsidR="00813F02" w:rsidRPr="00BF11FF">
        <w:t>in a rotation</w:t>
      </w:r>
      <w:r w:rsidR="00813F02">
        <w:t xml:space="preserve"> </w:t>
      </w:r>
      <w:r w:rsidR="00813F02" w:rsidRPr="00BF11FF">
        <w:t>with different modes of action</w:t>
      </w:r>
      <w:r w:rsidR="009954C0">
        <w:t>,</w:t>
      </w:r>
      <w:r w:rsidR="00813F02">
        <w:t xml:space="preserve"> </w:t>
      </w:r>
      <w:r w:rsidR="00355681">
        <w:t xml:space="preserve">are important to minimize any foliage damage from </w:t>
      </w:r>
      <w:r w:rsidR="00DF6C07">
        <w:t>these diseases</w:t>
      </w:r>
      <w:r w:rsidR="00355681">
        <w:t>. For more information see Florida Blueberry Leaf Disease Guide (</w:t>
      </w:r>
      <w:hyperlink r:id="rId6" w:history="1">
        <w:r w:rsidR="00355681" w:rsidRPr="00787951">
          <w:rPr>
            <w:rStyle w:val="Hyperlink"/>
          </w:rPr>
          <w:t>https://edis.ifas.ufl.edu/publication/PP348</w:t>
        </w:r>
      </w:hyperlink>
      <w:r w:rsidR="00355681">
        <w:t>) and 2022 Florida Blueberry Integrated Pest Management Guide (</w:t>
      </w:r>
      <w:hyperlink r:id="rId7" w:history="1">
        <w:r w:rsidR="00355681" w:rsidRPr="00787951">
          <w:rPr>
            <w:rStyle w:val="Hyperlink"/>
          </w:rPr>
          <w:t>https://edis.ifas.ufl.edu/publication/HS380</w:t>
        </w:r>
      </w:hyperlink>
      <w:r w:rsidR="00355681">
        <w:t xml:space="preserve"> ). </w:t>
      </w:r>
    </w:p>
    <w:p w14:paraId="241B12AC" w14:textId="3DA8181E" w:rsidR="00874B2C" w:rsidRDefault="00874B2C" w:rsidP="00340D55">
      <w:pPr>
        <w:pStyle w:val="NoSpacing"/>
      </w:pPr>
    </w:p>
    <w:p w14:paraId="74B2033F" w14:textId="749C5F50" w:rsidR="00874B2C" w:rsidRDefault="00AF1E29" w:rsidP="00340D55">
      <w:r>
        <w:t xml:space="preserve">There are several insect pests that can injure blueberry foliage. The most significant of these is chilli thrips, which feed on young foliage from late spring through early fall, resulting in leaf bronzing, distortion, and in severe cases some defoliation. </w:t>
      </w:r>
      <w:r w:rsidR="00340D55">
        <w:t>In</w:t>
      </w:r>
      <w:r>
        <w:t xml:space="preserve"> September and October southern red mite populations typically increase and can cause significant bronzing </w:t>
      </w:r>
      <w:r w:rsidR="009954C0">
        <w:t>injury to</w:t>
      </w:r>
      <w:r>
        <w:t xml:space="preserve"> blueberry foliage</w:t>
      </w:r>
      <w:r w:rsidR="00340D55">
        <w:t xml:space="preserve">, and in summer </w:t>
      </w:r>
      <w:r w:rsidR="0049282C">
        <w:t xml:space="preserve">blueberry </w:t>
      </w:r>
      <w:bookmarkStart w:id="0" w:name="_GoBack"/>
      <w:bookmarkEnd w:id="0"/>
      <w:r w:rsidR="00340D55">
        <w:t>gall midge can damage young shoot tips</w:t>
      </w:r>
      <w:r>
        <w:t xml:space="preserve">. </w:t>
      </w:r>
      <w:r w:rsidR="00B34E53">
        <w:t>R</w:t>
      </w:r>
      <w:r>
        <w:t>egular scouting for the presence of these pests and preventative insecticide and miticide applications</w:t>
      </w:r>
      <w:r w:rsidR="009954C0">
        <w:t>,</w:t>
      </w:r>
      <w:r>
        <w:t xml:space="preserve"> </w:t>
      </w:r>
      <w:r w:rsidR="00813F02" w:rsidRPr="00BF11FF">
        <w:t>in a rotation</w:t>
      </w:r>
      <w:r w:rsidR="00813F02">
        <w:t xml:space="preserve"> </w:t>
      </w:r>
      <w:r w:rsidR="00813F02" w:rsidRPr="00BF11FF">
        <w:lastRenderedPageBreak/>
        <w:t>with different modes of action</w:t>
      </w:r>
      <w:r w:rsidR="009954C0">
        <w:t>,</w:t>
      </w:r>
      <w:r w:rsidR="00813F02">
        <w:t xml:space="preserve"> </w:t>
      </w:r>
      <w:r>
        <w:t>are necessary to minimize any foliar injury. For more information see Chilli Thrips on Blueberries in Florida (</w:t>
      </w:r>
      <w:hyperlink r:id="rId8" w:history="1">
        <w:r w:rsidRPr="00787951">
          <w:rPr>
            <w:rStyle w:val="Hyperlink"/>
          </w:rPr>
          <w:t>https://edis.ifas.ufl.edu/publication/IN1298</w:t>
        </w:r>
      </w:hyperlink>
      <w:r>
        <w:t>) and Mite Pests of Southern Highbush Blueberry in Florida (</w:t>
      </w:r>
      <w:hyperlink r:id="rId9" w:history="1">
        <w:r w:rsidRPr="00787951">
          <w:rPr>
            <w:rStyle w:val="Hyperlink"/>
          </w:rPr>
          <w:t>https://edis.ifas.ufl.edu/publication/IN1284</w:t>
        </w:r>
      </w:hyperlink>
      <w:r>
        <w:t xml:space="preserve">).  </w:t>
      </w:r>
    </w:p>
    <w:p w14:paraId="3A1C4F92" w14:textId="6B257345" w:rsidR="008D51C0" w:rsidRDefault="008D51C0" w:rsidP="00340D55">
      <w:pPr>
        <w:pStyle w:val="NoSpacing"/>
      </w:pPr>
    </w:p>
    <w:p w14:paraId="46884876" w14:textId="3E61B63E" w:rsidR="00F35311" w:rsidRDefault="00F35311" w:rsidP="00F35311">
      <w:pPr>
        <w:pStyle w:val="NoSpacing"/>
      </w:pPr>
      <w:r w:rsidRPr="00F35311">
        <w:t xml:space="preserve">One of the </w:t>
      </w:r>
      <w:r>
        <w:t>main</w:t>
      </w:r>
      <w:r w:rsidRPr="00F35311">
        <w:t xml:space="preserve"> differences </w:t>
      </w:r>
      <w:r>
        <w:t>between</w:t>
      </w:r>
      <w:r w:rsidRPr="00F35311">
        <w:t xml:space="preserve"> the evergreen </w:t>
      </w:r>
      <w:r>
        <w:t xml:space="preserve">and deciduous </w:t>
      </w:r>
      <w:r w:rsidRPr="00F35311">
        <w:t>system</w:t>
      </w:r>
      <w:r>
        <w:t>s</w:t>
      </w:r>
      <w:r w:rsidRPr="00F35311">
        <w:t xml:space="preserve"> is </w:t>
      </w:r>
      <w:r w:rsidR="009954C0">
        <w:t xml:space="preserve">fertilization. Fertilization must continue </w:t>
      </w:r>
      <w:r w:rsidRPr="00F35311">
        <w:t xml:space="preserve">through fall and winter </w:t>
      </w:r>
      <w:r>
        <w:t xml:space="preserve">in the evergreen system, </w:t>
      </w:r>
      <w:r w:rsidRPr="00F35311">
        <w:t>instead</w:t>
      </w:r>
      <w:r>
        <w:t xml:space="preserve"> </w:t>
      </w:r>
      <w:r w:rsidRPr="00F35311">
        <w:t xml:space="preserve">of cutting off fertilizer </w:t>
      </w:r>
      <w:r w:rsidR="00940A75">
        <w:t>from</w:t>
      </w:r>
      <w:r w:rsidRPr="00F35311">
        <w:t xml:space="preserve"> early fall </w:t>
      </w:r>
      <w:r w:rsidR="00940A75">
        <w:t xml:space="preserve">through the end of December, </w:t>
      </w:r>
      <w:r w:rsidRPr="00F35311">
        <w:t xml:space="preserve">which is </w:t>
      </w:r>
      <w:r>
        <w:t>usually</w:t>
      </w:r>
      <w:r w:rsidRPr="00F35311">
        <w:t xml:space="preserve"> done</w:t>
      </w:r>
      <w:r>
        <w:t xml:space="preserve"> </w:t>
      </w:r>
      <w:r w:rsidR="00F577F7">
        <w:t>in</w:t>
      </w:r>
      <w:r w:rsidRPr="00F35311">
        <w:t xml:space="preserve"> the deciduous system. </w:t>
      </w:r>
      <w:r w:rsidR="00F577F7">
        <w:t>S</w:t>
      </w:r>
      <w:r w:rsidRPr="00F35311">
        <w:t>ufficient nutrients (including nitrogen) must</w:t>
      </w:r>
      <w:r>
        <w:t xml:space="preserve"> </w:t>
      </w:r>
      <w:r w:rsidRPr="00F35311">
        <w:t>continue to be supplied in advance of plant needs</w:t>
      </w:r>
      <w:r w:rsidR="00F577F7">
        <w:t xml:space="preserve"> in order to support a full and healthy canopy of foliage</w:t>
      </w:r>
      <w:r w:rsidRPr="00F35311">
        <w:t xml:space="preserve">. </w:t>
      </w:r>
      <w:r w:rsidR="00F577F7">
        <w:t>Evergreen fertilization trials are currently underway at UF, which when completed should provide guidance on nitrogen and phosphorous rates, as well as the best timing for application of fertilizer. Regular l</w:t>
      </w:r>
      <w:r w:rsidRPr="00F35311">
        <w:t>eaf nutrient</w:t>
      </w:r>
      <w:r>
        <w:t xml:space="preserve"> </w:t>
      </w:r>
      <w:r w:rsidRPr="00F35311">
        <w:t xml:space="preserve">analysis, periodic soil nutrient analysis, </w:t>
      </w:r>
      <w:r w:rsidR="00F577F7">
        <w:t xml:space="preserve">and monitoring of pH levels </w:t>
      </w:r>
      <w:r w:rsidRPr="00F35311">
        <w:t>should</w:t>
      </w:r>
      <w:r>
        <w:t xml:space="preserve"> </w:t>
      </w:r>
      <w:r w:rsidRPr="00F35311">
        <w:t>be performed to determine whether specific nutrients are</w:t>
      </w:r>
      <w:r>
        <w:t xml:space="preserve"> </w:t>
      </w:r>
      <w:r w:rsidRPr="00F35311">
        <w:t>in a sufficient range</w:t>
      </w:r>
      <w:r w:rsidR="00F577F7">
        <w:t xml:space="preserve"> and are available to the plant</w:t>
      </w:r>
      <w:r w:rsidRPr="00F35311">
        <w:t xml:space="preserve">. </w:t>
      </w:r>
      <w:r w:rsidR="003B177C">
        <w:t>See Nutrition and Fertilization Practices for Southern Highbush Blueberry in Florida (</w:t>
      </w:r>
      <w:hyperlink r:id="rId10" w:history="1">
        <w:r w:rsidR="003B177C" w:rsidRPr="00787951">
          <w:rPr>
            <w:rStyle w:val="Hyperlink"/>
          </w:rPr>
          <w:t>https://edis.ifas.ufl.edu/publication/hs1356</w:t>
        </w:r>
      </w:hyperlink>
      <w:r w:rsidR="003B177C">
        <w:t xml:space="preserve">). </w:t>
      </w:r>
    </w:p>
    <w:p w14:paraId="31F71FA5" w14:textId="77777777" w:rsidR="00F35311" w:rsidRDefault="00F35311" w:rsidP="00F35311">
      <w:pPr>
        <w:pStyle w:val="NoSpacing"/>
      </w:pPr>
    </w:p>
    <w:p w14:paraId="779AAD93" w14:textId="186BDE09" w:rsidR="00F35311" w:rsidRDefault="003129F4" w:rsidP="00E61947">
      <w:pPr>
        <w:pStyle w:val="NoSpacing"/>
      </w:pPr>
      <w:r>
        <w:t>I</w:t>
      </w:r>
      <w:r w:rsidR="00F35311" w:rsidRPr="00F35311">
        <w:t xml:space="preserve">rrigation </w:t>
      </w:r>
      <w:r>
        <w:t xml:space="preserve">practices </w:t>
      </w:r>
      <w:r w:rsidR="00F35311" w:rsidRPr="00F35311">
        <w:t xml:space="preserve">in </w:t>
      </w:r>
      <w:r>
        <w:t>the</w:t>
      </w:r>
      <w:r w:rsidR="00F35311" w:rsidRPr="00F35311">
        <w:t xml:space="preserve"> evergreen system</w:t>
      </w:r>
      <w:r w:rsidR="00F35311">
        <w:t xml:space="preserve"> </w:t>
      </w:r>
      <w:r w:rsidR="00F35311" w:rsidRPr="00F35311">
        <w:t xml:space="preserve">will </w:t>
      </w:r>
      <w:r>
        <w:t>also differ somewhat from</w:t>
      </w:r>
      <w:r w:rsidR="00F35311" w:rsidRPr="00F35311">
        <w:t xml:space="preserve"> those used in</w:t>
      </w:r>
      <w:r w:rsidR="00F35311">
        <w:t xml:space="preserve"> </w:t>
      </w:r>
      <w:r w:rsidR="00F35311" w:rsidRPr="00F35311">
        <w:t>a deciduous</w:t>
      </w:r>
      <w:r w:rsidR="00F35311">
        <w:t xml:space="preserve"> </w:t>
      </w:r>
      <w:r w:rsidR="00F35311" w:rsidRPr="00F35311">
        <w:t>system. During fall and winter, plant transpiration</w:t>
      </w:r>
      <w:r w:rsidR="00F35311">
        <w:t xml:space="preserve"> </w:t>
      </w:r>
      <w:r w:rsidR="00F35311" w:rsidRPr="00F35311">
        <w:t>and water use are higher in the evergreen system than</w:t>
      </w:r>
      <w:r w:rsidR="00F35311">
        <w:t xml:space="preserve"> </w:t>
      </w:r>
      <w:r w:rsidR="00F35311" w:rsidRPr="00F35311">
        <w:t xml:space="preserve">with dormant plants, </w:t>
      </w:r>
      <w:r w:rsidR="00E61947">
        <w:t>since</w:t>
      </w:r>
      <w:r w:rsidR="00F35311" w:rsidRPr="00F35311">
        <w:t xml:space="preserve"> deciduous SHB </w:t>
      </w:r>
      <w:r w:rsidR="00E61947">
        <w:t xml:space="preserve">plants </w:t>
      </w:r>
      <w:r w:rsidR="00F35311" w:rsidRPr="00F35311">
        <w:t>typically</w:t>
      </w:r>
      <w:r w:rsidR="00F35311">
        <w:t xml:space="preserve"> </w:t>
      </w:r>
      <w:r w:rsidR="00F35311" w:rsidRPr="00F35311">
        <w:t xml:space="preserve">defoliate during this time. </w:t>
      </w:r>
      <w:r w:rsidR="00E61947">
        <w:t xml:space="preserve">Also, this is normally a time of reduced rainfall. </w:t>
      </w:r>
      <w:r w:rsidR="00F35311" w:rsidRPr="00F35311">
        <w:t>Providing sufficient irrigation</w:t>
      </w:r>
      <w:r w:rsidR="00F35311">
        <w:t xml:space="preserve"> d</w:t>
      </w:r>
      <w:r w:rsidR="00F35311" w:rsidRPr="00F35311">
        <w:t xml:space="preserve">uring this time </w:t>
      </w:r>
      <w:r w:rsidR="00E61947">
        <w:t>is necessary to</w:t>
      </w:r>
      <w:r w:rsidR="00F35311" w:rsidRPr="00F35311">
        <w:t xml:space="preserve"> help support</w:t>
      </w:r>
      <w:r w:rsidR="00F35311">
        <w:t xml:space="preserve"> </w:t>
      </w:r>
      <w:r w:rsidR="00F35311" w:rsidRPr="00F35311">
        <w:t>healthy evergreen foliage.</w:t>
      </w:r>
      <w:r w:rsidR="00F35311">
        <w:t xml:space="preserve"> </w:t>
      </w:r>
    </w:p>
    <w:p w14:paraId="12BDD16B" w14:textId="1717A288" w:rsidR="00E61947" w:rsidRDefault="00E61947" w:rsidP="00E61947">
      <w:pPr>
        <w:pStyle w:val="NoSpacing"/>
      </w:pPr>
    </w:p>
    <w:p w14:paraId="00C2F8C7" w14:textId="482523FE" w:rsidR="00E61947" w:rsidRPr="00F35311" w:rsidRDefault="00A97796" w:rsidP="00E61947">
      <w:pPr>
        <w:pStyle w:val="NoSpacing"/>
      </w:pPr>
      <w:r>
        <w:t>For more information on use of the evergreen system to produce blueberries in Florida, see Evergreen Production System for Southern Highbush Blueberries in Florida (</w:t>
      </w:r>
      <w:hyperlink r:id="rId11" w:history="1">
        <w:r w:rsidRPr="00787951">
          <w:rPr>
            <w:rStyle w:val="Hyperlink"/>
          </w:rPr>
          <w:t>https://edis.ifas.ufl.edu/publication/HS1362</w:t>
        </w:r>
      </w:hyperlink>
      <w:r>
        <w:t>).</w:t>
      </w:r>
    </w:p>
    <w:p w14:paraId="0401C7CF" w14:textId="0D58B6C3" w:rsidR="00F35311" w:rsidRDefault="00F35311" w:rsidP="00F35311">
      <w:pPr>
        <w:pStyle w:val="NoSpacing"/>
      </w:pPr>
    </w:p>
    <w:p w14:paraId="1F6805D2" w14:textId="77777777" w:rsidR="00EA2CE8" w:rsidRPr="00F35311" w:rsidRDefault="00EA2CE8" w:rsidP="00F35311">
      <w:pPr>
        <w:pStyle w:val="NoSpacing"/>
      </w:pPr>
    </w:p>
    <w:p w14:paraId="4809F849" w14:textId="76E369A4" w:rsidR="00F35311" w:rsidRDefault="00EA2CE8" w:rsidP="00851285">
      <w:pPr>
        <w:pStyle w:val="NoSpacing"/>
      </w:pPr>
      <w:r>
        <w:t>Doug Phillips, Blueberry Extension Coordinator, UF/IFAS</w:t>
      </w:r>
    </w:p>
    <w:p w14:paraId="755606B6" w14:textId="13837C94" w:rsidR="00EE34BE" w:rsidRDefault="00EE34BE" w:rsidP="00851285">
      <w:pPr>
        <w:pStyle w:val="NoSpacing"/>
      </w:pPr>
      <w:r>
        <w:t xml:space="preserve">Jeff Williamson, professor and Extension specialist, UF/IFAS </w:t>
      </w:r>
    </w:p>
    <w:sectPr w:rsidR="00EE34BE" w:rsidSect="000E1BC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49589" w16cex:dateUtc="2023-08-14T15:59:00Z"/>
  <w16cex:commentExtensible w16cex:durableId="288494FF" w16cex:dateUtc="2023-08-14T15: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85"/>
    <w:rsid w:val="0001207E"/>
    <w:rsid w:val="000E1BCF"/>
    <w:rsid w:val="001A2CC6"/>
    <w:rsid w:val="00230D3B"/>
    <w:rsid w:val="00241D5B"/>
    <w:rsid w:val="002C4529"/>
    <w:rsid w:val="003129F4"/>
    <w:rsid w:val="00336B36"/>
    <w:rsid w:val="00340D55"/>
    <w:rsid w:val="00355681"/>
    <w:rsid w:val="003B177C"/>
    <w:rsid w:val="00431AB6"/>
    <w:rsid w:val="00442981"/>
    <w:rsid w:val="0049282C"/>
    <w:rsid w:val="00506A5C"/>
    <w:rsid w:val="006C24A9"/>
    <w:rsid w:val="00723DD6"/>
    <w:rsid w:val="00725C2B"/>
    <w:rsid w:val="0076086A"/>
    <w:rsid w:val="00797292"/>
    <w:rsid w:val="007A045F"/>
    <w:rsid w:val="00813F02"/>
    <w:rsid w:val="00851285"/>
    <w:rsid w:val="00874B2C"/>
    <w:rsid w:val="00874CDF"/>
    <w:rsid w:val="008D51C0"/>
    <w:rsid w:val="00927D0E"/>
    <w:rsid w:val="00940A75"/>
    <w:rsid w:val="009954C0"/>
    <w:rsid w:val="009E1111"/>
    <w:rsid w:val="00A97796"/>
    <w:rsid w:val="00AF1E29"/>
    <w:rsid w:val="00B00511"/>
    <w:rsid w:val="00B34E53"/>
    <w:rsid w:val="00C8005A"/>
    <w:rsid w:val="00D0285E"/>
    <w:rsid w:val="00D5117B"/>
    <w:rsid w:val="00D602A0"/>
    <w:rsid w:val="00D72238"/>
    <w:rsid w:val="00DC579A"/>
    <w:rsid w:val="00DF6C07"/>
    <w:rsid w:val="00DF71A8"/>
    <w:rsid w:val="00E3752B"/>
    <w:rsid w:val="00E61947"/>
    <w:rsid w:val="00EA2CE8"/>
    <w:rsid w:val="00EA6D3D"/>
    <w:rsid w:val="00EE34BE"/>
    <w:rsid w:val="00F35311"/>
    <w:rsid w:val="00F4604A"/>
    <w:rsid w:val="00F577F7"/>
    <w:rsid w:val="00F6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9B49"/>
  <w14:defaultImageDpi w14:val="32767"/>
  <w15:chartTrackingRefBased/>
  <w15:docId w15:val="{138CE6B1-040D-CD44-9FF9-2F345325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0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285"/>
  </w:style>
  <w:style w:type="character" w:styleId="Hyperlink">
    <w:name w:val="Hyperlink"/>
    <w:basedOn w:val="DefaultParagraphFont"/>
    <w:uiPriority w:val="99"/>
    <w:unhideWhenUsed/>
    <w:rsid w:val="00355681"/>
    <w:rPr>
      <w:color w:val="0563C1" w:themeColor="hyperlink"/>
      <w:u w:val="single"/>
    </w:rPr>
  </w:style>
  <w:style w:type="character" w:styleId="UnresolvedMention">
    <w:name w:val="Unresolved Mention"/>
    <w:basedOn w:val="DefaultParagraphFont"/>
    <w:uiPriority w:val="99"/>
    <w:rsid w:val="00355681"/>
    <w:rPr>
      <w:color w:val="605E5C"/>
      <w:shd w:val="clear" w:color="auto" w:fill="E1DFDD"/>
    </w:rPr>
  </w:style>
  <w:style w:type="paragraph" w:styleId="Revision">
    <w:name w:val="Revision"/>
    <w:hidden/>
    <w:uiPriority w:val="99"/>
    <w:semiHidden/>
    <w:rsid w:val="001A2CC6"/>
  </w:style>
  <w:style w:type="character" w:styleId="CommentReference">
    <w:name w:val="annotation reference"/>
    <w:basedOn w:val="DefaultParagraphFont"/>
    <w:uiPriority w:val="99"/>
    <w:semiHidden/>
    <w:unhideWhenUsed/>
    <w:rsid w:val="00DC579A"/>
    <w:rPr>
      <w:sz w:val="16"/>
      <w:szCs w:val="16"/>
    </w:rPr>
  </w:style>
  <w:style w:type="paragraph" w:styleId="CommentText">
    <w:name w:val="annotation text"/>
    <w:basedOn w:val="Normal"/>
    <w:link w:val="CommentTextChar"/>
    <w:uiPriority w:val="99"/>
    <w:unhideWhenUsed/>
    <w:rsid w:val="00DC579A"/>
    <w:rPr>
      <w:sz w:val="20"/>
      <w:szCs w:val="20"/>
    </w:rPr>
  </w:style>
  <w:style w:type="character" w:customStyle="1" w:styleId="CommentTextChar">
    <w:name w:val="Comment Text Char"/>
    <w:basedOn w:val="DefaultParagraphFont"/>
    <w:link w:val="CommentText"/>
    <w:uiPriority w:val="99"/>
    <w:rsid w:val="00DC579A"/>
    <w:rPr>
      <w:sz w:val="20"/>
      <w:szCs w:val="20"/>
    </w:rPr>
  </w:style>
  <w:style w:type="paragraph" w:styleId="CommentSubject">
    <w:name w:val="annotation subject"/>
    <w:basedOn w:val="CommentText"/>
    <w:next w:val="CommentText"/>
    <w:link w:val="CommentSubjectChar"/>
    <w:uiPriority w:val="99"/>
    <w:semiHidden/>
    <w:unhideWhenUsed/>
    <w:rsid w:val="00DC579A"/>
    <w:rPr>
      <w:b/>
      <w:bCs/>
    </w:rPr>
  </w:style>
  <w:style w:type="character" w:customStyle="1" w:styleId="CommentSubjectChar">
    <w:name w:val="Comment Subject Char"/>
    <w:basedOn w:val="CommentTextChar"/>
    <w:link w:val="CommentSubject"/>
    <w:uiPriority w:val="99"/>
    <w:semiHidden/>
    <w:rsid w:val="00DC579A"/>
    <w:rPr>
      <w:b/>
      <w:bCs/>
      <w:sz w:val="20"/>
      <w:szCs w:val="20"/>
    </w:rPr>
  </w:style>
  <w:style w:type="paragraph" w:styleId="BalloonText">
    <w:name w:val="Balloon Text"/>
    <w:basedOn w:val="Normal"/>
    <w:link w:val="BalloonTextChar"/>
    <w:uiPriority w:val="99"/>
    <w:semiHidden/>
    <w:unhideWhenUsed/>
    <w:rsid w:val="007A04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4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s.ifas.ufl.edu/publication/IN129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dis.ifas.ufl.edu/publication/HS3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is.ifas.ufl.edu/publication/PP348" TargetMode="External"/><Relationship Id="rId11" Type="http://schemas.openxmlformats.org/officeDocument/2006/relationships/hyperlink" Target="https://edis.ifas.ufl.edu/publication/HS1362" TargetMode="External"/><Relationship Id="rId5" Type="http://schemas.openxmlformats.org/officeDocument/2006/relationships/hyperlink" Target="https://www.blueberrybreeding.com/varieties" TargetMode="External"/><Relationship Id="rId10" Type="http://schemas.openxmlformats.org/officeDocument/2006/relationships/hyperlink" Target="https://edis.ifas.ufl.edu/publication/hs1356" TargetMode="External"/><Relationship Id="rId4" Type="http://schemas.openxmlformats.org/officeDocument/2006/relationships/hyperlink" Target="https://edis.ifas.ufl.edu/publication/HS1245" TargetMode="External"/><Relationship Id="rId9" Type="http://schemas.openxmlformats.org/officeDocument/2006/relationships/hyperlink" Target="https://edis.ifas.ufl.edu/publication/IN1284"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4</cp:revision>
  <dcterms:created xsi:type="dcterms:W3CDTF">2023-08-14T18:11:00Z</dcterms:created>
  <dcterms:modified xsi:type="dcterms:W3CDTF">2023-08-14T18:15:00Z</dcterms:modified>
</cp:coreProperties>
</file>